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3ACCC" w14:textId="77777777" w:rsidR="00442908" w:rsidRDefault="0022391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22F8E7CD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41E16735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7F413DE2" w14:textId="578A334B" w:rsidR="00442908" w:rsidRDefault="0022391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 w:rsidR="00F77777">
        <w:t>n</w:t>
      </w:r>
      <w:r>
        <w:t xml:space="preserve">oviembre </w:t>
      </w:r>
      <w:r>
        <w:rPr>
          <w:color w:val="000000"/>
        </w:rPr>
        <w:t>del 2024</w:t>
      </w:r>
    </w:p>
    <w:p w14:paraId="04EFFAF2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057AC280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1845EE6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E397272" w14:textId="77777777" w:rsidR="00442908" w:rsidRDefault="0022391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Señora:</w:t>
      </w:r>
    </w:p>
    <w:p w14:paraId="5CE877E6" w14:textId="37B205D4" w:rsidR="00442908" w:rsidRDefault="000469E2">
      <w:pPr>
        <w:ind w:right="243"/>
        <w:rPr>
          <w:b/>
        </w:rPr>
      </w:pPr>
      <w:r>
        <w:rPr>
          <w:b/>
        </w:rPr>
        <w:t>CAROLINA GERENA</w:t>
      </w:r>
    </w:p>
    <w:p w14:paraId="5D4C8F64" w14:textId="456242B3" w:rsidR="00442908" w:rsidRDefault="000469E2">
      <w:pPr>
        <w:ind w:right="243"/>
      </w:pPr>
      <w:r>
        <w:t>Trabajadora Social</w:t>
      </w:r>
    </w:p>
    <w:p w14:paraId="5D25CB30" w14:textId="4089B015" w:rsidR="00442908" w:rsidRDefault="000469E2">
      <w:pPr>
        <w:ind w:right="243"/>
      </w:pPr>
      <w:r>
        <w:t>Hospital de Bosa</w:t>
      </w:r>
    </w:p>
    <w:p w14:paraId="753C9F99" w14:textId="29DFA111" w:rsidR="000469E2" w:rsidRDefault="000469E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hyperlink r:id="rId8" w:history="1">
        <w:r w:rsidRPr="00F33556">
          <w:rPr>
            <w:rStyle w:val="Hipervnculo"/>
          </w:rPr>
          <w:t>aseguramiento10@subredsuroccidente.gov.co</w:t>
        </w:r>
      </w:hyperlink>
    </w:p>
    <w:p w14:paraId="589136EA" w14:textId="2C41D95D" w:rsidR="00442908" w:rsidRDefault="0022391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Ciudad.</w:t>
      </w:r>
    </w:p>
    <w:p w14:paraId="55F48ED7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2218B429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28C44B82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0D918010" w14:textId="6324F3BB" w:rsidR="00442908" w:rsidRDefault="0022391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242424"/>
          <w:highlight w:val="white"/>
        </w:rPr>
      </w:pPr>
      <w:r>
        <w:rPr>
          <w:b/>
          <w:color w:val="000000"/>
        </w:rPr>
        <w:t xml:space="preserve">Asunto: </w:t>
      </w:r>
      <w:r>
        <w:rPr>
          <w:color w:val="000000"/>
          <w:highlight w:val="white"/>
        </w:rPr>
        <w:t>Respuesta requerimiento CORDIS - 2024ER</w:t>
      </w:r>
      <w:r w:rsidR="000469E2">
        <w:rPr>
          <w:highlight w:val="white"/>
        </w:rPr>
        <w:t>2850</w:t>
      </w:r>
    </w:p>
    <w:p w14:paraId="21EAA461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41B0EA6A" w14:textId="77777777" w:rsidR="00442908" w:rsidRDefault="0044290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3B1DC1CB" w14:textId="63ABC1FE" w:rsidR="00442908" w:rsidRDefault="00223911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>
        <w:t>a</w:t>
      </w:r>
      <w:r w:rsidR="006D299F">
        <w:t>.</w:t>
      </w:r>
      <w:r>
        <w:rPr>
          <w:color w:val="000000"/>
        </w:rPr>
        <w:t xml:space="preserve">, </w:t>
      </w:r>
    </w:p>
    <w:p w14:paraId="7FA0680D" w14:textId="77777777" w:rsidR="00442908" w:rsidRDefault="0044290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47C4BCB9" w14:textId="77777777" w:rsidR="00442908" w:rsidRDefault="0044290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6188E4BD" w14:textId="77777777" w:rsidR="00442908" w:rsidRDefault="00223911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5BBC1733" w14:textId="77777777" w:rsidR="00442908" w:rsidRDefault="00442908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</w:p>
    <w:p w14:paraId="59D2F8FC" w14:textId="77777777" w:rsidR="00442908" w:rsidRDefault="00223911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0DA6C640" w14:textId="77777777" w:rsidR="00442908" w:rsidRDefault="0044290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4DD13F31" w14:textId="77777777" w:rsidR="000469E2" w:rsidRPr="000469E2" w:rsidRDefault="00223911" w:rsidP="000469E2">
      <w:pPr>
        <w:jc w:val="both"/>
        <w:rPr>
          <w:b/>
          <w:i/>
        </w:rPr>
      </w:pPr>
      <w:r>
        <w:rPr>
          <w:b/>
          <w:i/>
        </w:rPr>
        <w:t xml:space="preserve">(...) </w:t>
      </w:r>
      <w:r w:rsidR="000469E2" w:rsidRPr="000469E2">
        <w:rPr>
          <w:b/>
          <w:i/>
        </w:rPr>
        <w:t xml:space="preserve">se realiza intervención por el área con paciente quien brinda </w:t>
      </w:r>
      <w:proofErr w:type="spellStart"/>
      <w:r w:rsidR="000469E2" w:rsidRPr="000469E2">
        <w:rPr>
          <w:b/>
          <w:i/>
        </w:rPr>
        <w:t>numero</w:t>
      </w:r>
      <w:proofErr w:type="spellEnd"/>
      <w:r w:rsidR="000469E2" w:rsidRPr="000469E2">
        <w:rPr>
          <w:b/>
          <w:i/>
        </w:rPr>
        <w:t xml:space="preserve"> de contacto 3112629377</w:t>
      </w:r>
    </w:p>
    <w:p w14:paraId="6F721F21" w14:textId="77777777" w:rsidR="000469E2" w:rsidRPr="000469E2" w:rsidRDefault="000469E2" w:rsidP="000469E2">
      <w:pPr>
        <w:jc w:val="both"/>
        <w:rPr>
          <w:b/>
          <w:i/>
        </w:rPr>
      </w:pPr>
      <w:r w:rsidRPr="000469E2">
        <w:rPr>
          <w:b/>
          <w:i/>
        </w:rPr>
        <w:t>quien indica que es del señor Álvaro Quimbaya de 73 años de edad parentesco padre,</w:t>
      </w:r>
    </w:p>
    <w:p w14:paraId="08211726" w14:textId="77777777" w:rsidR="000469E2" w:rsidRPr="000469E2" w:rsidRDefault="000469E2" w:rsidP="000469E2">
      <w:pPr>
        <w:jc w:val="both"/>
        <w:rPr>
          <w:b/>
          <w:i/>
        </w:rPr>
      </w:pPr>
      <w:r w:rsidRPr="000469E2">
        <w:rPr>
          <w:b/>
          <w:i/>
        </w:rPr>
        <w:t>paciente indica que vive cerca del barrio Santa Rita de la localidad de Puente Aranda informa</w:t>
      </w:r>
    </w:p>
    <w:p w14:paraId="7881BE7B" w14:textId="77777777" w:rsidR="000469E2" w:rsidRPr="000469E2" w:rsidRDefault="000469E2" w:rsidP="000469E2">
      <w:pPr>
        <w:jc w:val="both"/>
        <w:rPr>
          <w:b/>
          <w:i/>
        </w:rPr>
      </w:pPr>
      <w:r w:rsidRPr="000469E2">
        <w:rPr>
          <w:b/>
          <w:i/>
        </w:rPr>
        <w:t>que el paciente habita calle desde los 15 años de edad, consume “ marihuana y bazuco” todos</w:t>
      </w:r>
    </w:p>
    <w:p w14:paraId="24755EEF" w14:textId="77777777" w:rsidR="000469E2" w:rsidRPr="000469E2" w:rsidRDefault="000469E2" w:rsidP="000469E2">
      <w:pPr>
        <w:jc w:val="both"/>
        <w:rPr>
          <w:b/>
          <w:i/>
        </w:rPr>
      </w:pPr>
      <w:r w:rsidRPr="000469E2">
        <w:rPr>
          <w:b/>
          <w:i/>
        </w:rPr>
        <w:t>los días, desde los 13 años, indica que suele permanecer en Santa Rita en unos</w:t>
      </w:r>
    </w:p>
    <w:p w14:paraId="45C7C02E" w14:textId="77777777" w:rsidR="000469E2" w:rsidRPr="000469E2" w:rsidRDefault="000469E2" w:rsidP="000469E2">
      <w:pPr>
        <w:jc w:val="both"/>
        <w:rPr>
          <w:b/>
          <w:i/>
        </w:rPr>
      </w:pPr>
      <w:r w:rsidRPr="000469E2">
        <w:rPr>
          <w:b/>
          <w:i/>
        </w:rPr>
        <w:t xml:space="preserve">contenedores como reciclador ,se verifica bases adres se encuentra activo en </w:t>
      </w:r>
      <w:proofErr w:type="spellStart"/>
      <w:r w:rsidRPr="000469E2">
        <w:rPr>
          <w:b/>
          <w:i/>
        </w:rPr>
        <w:t>Eps</w:t>
      </w:r>
      <w:proofErr w:type="spellEnd"/>
      <w:r w:rsidRPr="000469E2">
        <w:rPr>
          <w:b/>
          <w:i/>
        </w:rPr>
        <w:t xml:space="preserve"> Famisanar</w:t>
      </w:r>
    </w:p>
    <w:p w14:paraId="1B2477E2" w14:textId="77777777" w:rsidR="000469E2" w:rsidRPr="000469E2" w:rsidRDefault="000469E2" w:rsidP="000469E2">
      <w:pPr>
        <w:jc w:val="both"/>
        <w:rPr>
          <w:b/>
          <w:i/>
        </w:rPr>
      </w:pPr>
      <w:r w:rsidRPr="000469E2">
        <w:rPr>
          <w:b/>
          <w:i/>
        </w:rPr>
        <w:t>régimen subsidiado como cabeza de familia, comprobador en el cual registra retirado por</w:t>
      </w:r>
    </w:p>
    <w:p w14:paraId="6117E467" w14:textId="77777777" w:rsidR="000469E2" w:rsidRPr="000469E2" w:rsidRDefault="000469E2" w:rsidP="000469E2">
      <w:pPr>
        <w:jc w:val="both"/>
        <w:rPr>
          <w:b/>
          <w:i/>
        </w:rPr>
      </w:pPr>
      <w:r w:rsidRPr="000469E2">
        <w:rPr>
          <w:b/>
          <w:i/>
        </w:rPr>
        <w:t>encuesta Sisbén, , DNP el cual no cuenta con puntaje, paciente que habita en calle ya que</w:t>
      </w:r>
    </w:p>
    <w:p w14:paraId="52102B8A" w14:textId="7A3F7B0B" w:rsidR="00442908" w:rsidRDefault="000469E2" w:rsidP="000469E2">
      <w:pPr>
        <w:jc w:val="both"/>
        <w:rPr>
          <w:b/>
          <w:i/>
        </w:rPr>
      </w:pPr>
      <w:r w:rsidRPr="000469E2">
        <w:rPr>
          <w:b/>
          <w:i/>
        </w:rPr>
        <w:t>habita calle, se reporta a integración social para que se pueda realizar caracterización .</w:t>
      </w:r>
      <w:r w:rsidR="00223911">
        <w:rPr>
          <w:b/>
          <w:i/>
        </w:rPr>
        <w:t xml:space="preserve"> (...) </w:t>
      </w:r>
    </w:p>
    <w:p w14:paraId="51632001" w14:textId="77777777" w:rsidR="00442908" w:rsidRDefault="00442908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</w:p>
    <w:p w14:paraId="62CF9C28" w14:textId="77777777" w:rsidR="00442908" w:rsidRDefault="00223911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  <w:r>
        <w:t>En respuesta a su solicitud, es importante puntualizar que  el IDIPRON “</w:t>
      </w:r>
      <w:r>
        <w:rPr>
          <w:i/>
        </w:rPr>
        <w:t>es la entidad que a través de un modelo pedagógico basado en los principios de afecto, libertad y alegría atiende las dinámicas de calle y trabaja por el goce pleno de derechos de la Niñez, la Adolescencia y la Juventud (NNAJ) en situación de vida en calle, en riesgo de habitarla o en condiciones de fragilidad social, desarrollando sus capacidades para que se reconozcan como sujetos transformadores y ciudadanos que ejercen sus derechos y deberes para alcanzar una vida digna y feliz</w:t>
      </w:r>
      <w:r>
        <w:t xml:space="preserve">”.  </w:t>
      </w:r>
    </w:p>
    <w:p w14:paraId="51A6838C" w14:textId="77777777" w:rsidR="00442908" w:rsidRDefault="00223911">
      <w:pPr>
        <w:widowControl/>
        <w:shd w:val="clear" w:color="auto" w:fill="FFFFFF"/>
        <w:jc w:val="both"/>
      </w:pPr>
      <w:r>
        <w:t xml:space="preserve"> </w:t>
      </w:r>
    </w:p>
    <w:p w14:paraId="7C11639A" w14:textId="69644D08" w:rsidR="00442908" w:rsidRDefault="00223911">
      <w:pPr>
        <w:widowControl/>
        <w:shd w:val="clear" w:color="auto" w:fill="FFFFFF"/>
        <w:jc w:val="both"/>
      </w:pPr>
      <w:r>
        <w:t xml:space="preserve">Por </w:t>
      </w:r>
      <w:r w:rsidR="00F77777">
        <w:t>consiguiente,</w:t>
      </w:r>
      <w:r>
        <w:t xml:space="preserve"> desde el Contexto Pedagógico Territorio adelanta acciones que permitan focalizar, atender y prevenir a los NNAJ que son sujeto de atención desde las cuatro (4) Estrategias Territoriales. </w:t>
      </w:r>
      <w:r>
        <w:lastRenderedPageBreak/>
        <w:t xml:space="preserve">Esto nos permite desarrollar actividades conforme las diferentes problemáticas y fenómenos presentados que generan vulneración en los derechos de los NNAJ.      </w:t>
      </w:r>
    </w:p>
    <w:p w14:paraId="422711AB" w14:textId="77777777" w:rsidR="00442908" w:rsidRDefault="00442908">
      <w:pPr>
        <w:widowControl/>
        <w:shd w:val="clear" w:color="auto" w:fill="FFFFFF"/>
        <w:jc w:val="both"/>
      </w:pPr>
    </w:p>
    <w:p w14:paraId="6FDD975F" w14:textId="77777777" w:rsidR="00442908" w:rsidRDefault="00223911">
      <w:pPr>
        <w:widowControl/>
        <w:numPr>
          <w:ilvl w:val="0"/>
          <w:numId w:val="1"/>
        </w:numPr>
        <w:shd w:val="clear" w:color="auto" w:fill="FFFFFF"/>
        <w:jc w:val="both"/>
      </w:pPr>
      <w:r w:rsidRPr="00F77777">
        <w:rPr>
          <w:i/>
          <w:iCs/>
        </w:rPr>
        <w:t>Estrategia Prevención</w:t>
      </w:r>
      <w:r>
        <w:t xml:space="preserve">: Realiza acciones con el fin de promover y restablecer los derechos a los que han sido vulnerados nuestros NNAJ que presentan alta permanencia en calle, riesgo de habitabilidad en calle y/o se encuentran en riesgo de fragilidad social. Las atenciones realizadas se desarrollan desde el modelo pedagógico del IDIPRON con el fin de establecer acciones de cuidado y prevención frente a los diferentes riesgos que estos pueden acontecer desde su fragilidad social.  </w:t>
      </w:r>
    </w:p>
    <w:p w14:paraId="230517F1" w14:textId="77777777" w:rsidR="00442908" w:rsidRDefault="00442908">
      <w:pPr>
        <w:widowControl/>
        <w:shd w:val="clear" w:color="auto" w:fill="FFFFFF"/>
        <w:jc w:val="both"/>
      </w:pPr>
    </w:p>
    <w:p w14:paraId="157438EB" w14:textId="77777777" w:rsidR="00442908" w:rsidRDefault="00223911">
      <w:pPr>
        <w:widowControl/>
        <w:numPr>
          <w:ilvl w:val="0"/>
          <w:numId w:val="1"/>
        </w:numPr>
        <w:shd w:val="clear" w:color="auto" w:fill="FFFFFF"/>
        <w:jc w:val="both"/>
      </w:pPr>
      <w:r w:rsidRPr="00F77777">
        <w:rPr>
          <w:i/>
          <w:iCs/>
        </w:rPr>
        <w:t>Estrategia Caminando Relajado</w:t>
      </w:r>
      <w:r>
        <w:t xml:space="preserve">: Promueve y brinda una atención integral, con el fin de lograr la inclusión social de adolescentes y jóvenes en tensión y presunto conflicto con la ley, a través del acercamiento y acompañamiento a la población en los territorios focalizados y o zonas de vulnerabilidad social del Distrito Capital, mediante la ejecución de actividades que orienten la promoción y goce efectivo y pleno de derechos.    </w:t>
      </w:r>
    </w:p>
    <w:p w14:paraId="26B843F9" w14:textId="77777777" w:rsidR="00442908" w:rsidRDefault="00442908">
      <w:pPr>
        <w:widowControl/>
        <w:shd w:val="clear" w:color="auto" w:fill="FFFFFF"/>
        <w:jc w:val="both"/>
      </w:pPr>
    </w:p>
    <w:p w14:paraId="06146E91" w14:textId="77777777" w:rsidR="00442908" w:rsidRDefault="00223911">
      <w:pPr>
        <w:widowControl/>
        <w:numPr>
          <w:ilvl w:val="0"/>
          <w:numId w:val="1"/>
        </w:numPr>
        <w:shd w:val="clear" w:color="auto" w:fill="FFFFFF"/>
        <w:jc w:val="both"/>
      </w:pPr>
      <w:r w:rsidRPr="00F77777">
        <w:rPr>
          <w:i/>
          <w:iCs/>
        </w:rPr>
        <w:t>Estrategia Trabajo Calle:</w:t>
      </w:r>
      <w:r>
        <w:t xml:space="preserve"> Realiza sus funciones misionales en busca de motivar y contactar a los niños, niñas, adolescentes y jóvenes en situación de vida en calle con el fin de vincularlos al proceso pedagógico del instituto, esto se lleva a cabo a través de la etapa operación amistad, donde se realiza el primer acercamiento con los educadores para lograr su confianza, bajo los principios del afecto, la alegría y la libertad, mediante una serie de actividades que posibilitan el encuentro directo, personal y diferenciado para que acepten y hagan uso de la oferta institucional.  </w:t>
      </w:r>
    </w:p>
    <w:p w14:paraId="58E2729D" w14:textId="77777777" w:rsidR="00442908" w:rsidRDefault="00442908">
      <w:pPr>
        <w:widowControl/>
        <w:shd w:val="clear" w:color="auto" w:fill="FFFFFF"/>
        <w:ind w:left="720"/>
        <w:jc w:val="both"/>
      </w:pPr>
    </w:p>
    <w:p w14:paraId="0253C4E2" w14:textId="47EC21FE" w:rsidR="00442908" w:rsidRDefault="00223911">
      <w:pPr>
        <w:widowControl/>
        <w:numPr>
          <w:ilvl w:val="0"/>
          <w:numId w:val="1"/>
        </w:numPr>
        <w:shd w:val="clear" w:color="auto" w:fill="FFFFFF"/>
        <w:jc w:val="both"/>
      </w:pPr>
      <w:r w:rsidRPr="00F77777">
        <w:rPr>
          <w:i/>
          <w:iCs/>
        </w:rPr>
        <w:t xml:space="preserve">Estrategia Prevención Riesgo ESCNNA: </w:t>
      </w:r>
      <w:r>
        <w:t>Prioriza acciones pedagógicas con niñas, niños y adolescentes que se identifican como presunto riesgo ESCNNA en los territorios. Para ello, desarrollar un esquema de entornos de promoción y prevención, los cuales se organizan alrededor de cada NNA donde se despliegan líneas de acción que involucran diversos actores (familia, amigos, gobiernos, organizaciones, valores, etc.).</w:t>
      </w:r>
    </w:p>
    <w:p w14:paraId="62B4CF64" w14:textId="77777777" w:rsidR="00442908" w:rsidRDefault="00442908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</w:p>
    <w:p w14:paraId="4D851F7F" w14:textId="6AA2F326" w:rsidR="00442908" w:rsidRDefault="00223911">
      <w:pPr>
        <w:jc w:val="both"/>
      </w:pPr>
      <w:r>
        <w:t>Ahora bien, para el caso que nos ocupa para la vinculación a los servicios de la institución, el</w:t>
      </w:r>
      <w:r w:rsidR="000469E2">
        <w:t xml:space="preserve"> ciudadano habitante de calle supera el límite de edad institucional.</w:t>
      </w:r>
      <w:r>
        <w:t xml:space="preserve"> </w:t>
      </w:r>
    </w:p>
    <w:p w14:paraId="071638C3" w14:textId="77777777" w:rsidR="00442908" w:rsidRDefault="00442908">
      <w:pPr>
        <w:jc w:val="both"/>
      </w:pPr>
    </w:p>
    <w:p w14:paraId="208EBD3F" w14:textId="32A6E1C6" w:rsidR="00F77777" w:rsidRDefault="00F77777" w:rsidP="00F77777">
      <w:pPr>
        <w:jc w:val="both"/>
        <w:rPr>
          <w:color w:val="242424"/>
          <w:highlight w:val="white"/>
        </w:rPr>
      </w:pPr>
      <w:r>
        <w:t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</w:t>
      </w:r>
    </w:p>
    <w:p w14:paraId="70A75A4C" w14:textId="01FF32B7" w:rsidR="00442908" w:rsidRDefault="00F77777">
      <w:pPr>
        <w:jc w:val="both"/>
      </w:pPr>
      <w:r>
        <w:tab/>
      </w:r>
    </w:p>
    <w:p w14:paraId="5F3FFA16" w14:textId="77777777" w:rsidR="00442908" w:rsidRDefault="00223911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14:paraId="346A0E29" w14:textId="77777777" w:rsidR="00442908" w:rsidRDefault="00223911">
      <w:pPr>
        <w:ind w:right="243"/>
        <w:jc w:val="center"/>
      </w:pPr>
      <w:r>
        <w:t xml:space="preserve"> </w:t>
      </w:r>
    </w:p>
    <w:p w14:paraId="63AE1183" w14:textId="77777777" w:rsidR="00442908" w:rsidRDefault="00223911">
      <w:pPr>
        <w:ind w:right="243"/>
        <w:jc w:val="center"/>
      </w:pPr>
      <w:r>
        <w:t xml:space="preserve">    </w:t>
      </w:r>
    </w:p>
    <w:p w14:paraId="712FFCEC" w14:textId="77777777" w:rsidR="006D299F" w:rsidRDefault="006D299F" w:rsidP="006D299F">
      <w:pPr>
        <w:ind w:right="243"/>
        <w:jc w:val="both"/>
      </w:pPr>
      <w:r>
        <w:t>Cordialmente, </w:t>
      </w:r>
    </w:p>
    <w:p w14:paraId="5906DF39" w14:textId="77777777" w:rsidR="006D299F" w:rsidRDefault="006D299F" w:rsidP="006D299F">
      <w:pPr>
        <w:tabs>
          <w:tab w:val="left" w:pos="2205"/>
        </w:tabs>
        <w:ind w:right="243"/>
      </w:pPr>
      <w:r>
        <w:tab/>
      </w:r>
    </w:p>
    <w:p w14:paraId="77AE605A" w14:textId="77777777" w:rsidR="006D299F" w:rsidRDefault="006D299F" w:rsidP="006D299F">
      <w:pPr>
        <w:ind w:right="243"/>
      </w:pPr>
      <w:r>
        <w:rPr>
          <w:noProof/>
        </w:rPr>
        <w:drawing>
          <wp:inline distT="0" distB="0" distL="0" distR="0" wp14:anchorId="37C687D7" wp14:editId="56561839">
            <wp:extent cx="2964180" cy="533400"/>
            <wp:effectExtent l="0" t="0" r="7620" b="0"/>
            <wp:docPr id="184240630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406307" name="Imagen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B343F2" w14:textId="77777777" w:rsidR="006D299F" w:rsidRDefault="006D299F" w:rsidP="006D299F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33428071" w14:textId="77777777" w:rsidR="006D299F" w:rsidRDefault="006D299F" w:rsidP="006D299F">
      <w:pPr>
        <w:ind w:right="243"/>
      </w:pPr>
    </w:p>
    <w:p w14:paraId="19464DB0" w14:textId="77777777" w:rsidR="006D299F" w:rsidRDefault="006D299F" w:rsidP="006D299F"/>
    <w:tbl>
      <w:tblPr>
        <w:tblStyle w:val="a0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6D299F" w14:paraId="697D9A18" w14:textId="77777777" w:rsidTr="0019751A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1F1C39" w14:textId="77777777" w:rsidR="006D299F" w:rsidRDefault="006D299F" w:rsidP="0019751A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8A94E4" w14:textId="77777777" w:rsidR="006D299F" w:rsidRDefault="006D299F" w:rsidP="001975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7ED508" w14:textId="77777777" w:rsidR="006D299F" w:rsidRDefault="006D299F" w:rsidP="001975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BF6475" w14:textId="77777777" w:rsidR="006D299F" w:rsidRDefault="006D299F" w:rsidP="001975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6D299F" w14:paraId="01DDDCC0" w14:textId="77777777" w:rsidTr="0019751A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8D7066" w14:textId="77777777" w:rsidR="006D299F" w:rsidRDefault="006D299F" w:rsidP="001975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1DBF30" w14:textId="77777777" w:rsidR="006D299F" w:rsidRDefault="006D299F" w:rsidP="001975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C6EE1" w14:textId="77777777" w:rsidR="006D299F" w:rsidRDefault="006D299F" w:rsidP="0019751A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3FEC29BC" wp14:editId="21EE6C32">
                  <wp:extent cx="733425" cy="283967"/>
                  <wp:effectExtent l="0" t="0" r="0" b="1905"/>
                  <wp:docPr id="1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251" cy="290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766A6E" w14:textId="77777777" w:rsidR="006D299F" w:rsidRDefault="006D299F" w:rsidP="001975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13/11/2024</w:t>
            </w:r>
          </w:p>
        </w:tc>
      </w:tr>
      <w:tr w:rsidR="006D299F" w14:paraId="255B860D" w14:textId="77777777" w:rsidTr="0019751A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A5C9C" w14:textId="77777777" w:rsidR="006D299F" w:rsidRDefault="006D299F" w:rsidP="001975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6FA29F" w14:textId="77777777" w:rsidR="006D299F" w:rsidRDefault="006D299F" w:rsidP="001975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E5EFE" w14:textId="77777777" w:rsidR="006D299F" w:rsidRDefault="006D299F" w:rsidP="0019751A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30271F8E" wp14:editId="473045B1">
                  <wp:extent cx="733425" cy="283967"/>
                  <wp:effectExtent l="0" t="0" r="0" b="1905"/>
                  <wp:docPr id="2" name="Imagen 2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251" cy="290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EF6B6" w14:textId="77777777" w:rsidR="006D299F" w:rsidRDefault="006D299F" w:rsidP="001975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13/11/2024</w:t>
            </w:r>
          </w:p>
        </w:tc>
      </w:tr>
      <w:tr w:rsidR="006D299F" w14:paraId="0039B6B9" w14:textId="77777777" w:rsidTr="0019751A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263B5" w14:textId="77777777" w:rsidR="006D299F" w:rsidRDefault="006D299F" w:rsidP="001975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27FF6D" w14:textId="77777777" w:rsidR="006D299F" w:rsidRDefault="006D299F" w:rsidP="0019751A">
            <w:pPr>
              <w:rPr>
                <w:sz w:val="12"/>
                <w:szCs w:val="12"/>
              </w:rPr>
            </w:pPr>
            <w:r w:rsidRPr="00FD49F2">
              <w:rPr>
                <w:sz w:val="12"/>
                <w:szCs w:val="12"/>
              </w:rPr>
              <w:t>Carlos Arturo Arenas Duran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EEF49" w14:textId="77777777" w:rsidR="006D299F" w:rsidRDefault="006D299F" w:rsidP="0019751A">
            <w:pPr>
              <w:rPr>
                <w:sz w:val="12"/>
                <w:szCs w:val="12"/>
              </w:rPr>
            </w:pPr>
            <w:bookmarkStart w:id="1" w:name="_GoBack"/>
            <w:r>
              <w:rPr>
                <w:noProof/>
              </w:rPr>
              <w:drawing>
                <wp:inline distT="0" distB="0" distL="0" distR="0" wp14:anchorId="55A801F0" wp14:editId="295F3226">
                  <wp:extent cx="847725" cy="250825"/>
                  <wp:effectExtent l="0" t="0" r="9525" b="0"/>
                  <wp:docPr id="3" name="Gráfico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áfico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E9291" w14:textId="77777777" w:rsidR="006D299F" w:rsidRDefault="006D299F" w:rsidP="001975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13/11/2024</w:t>
            </w:r>
          </w:p>
        </w:tc>
      </w:tr>
      <w:tr w:rsidR="006D299F" w14:paraId="0872D0F2" w14:textId="77777777" w:rsidTr="0019751A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237601" w14:textId="77777777" w:rsidR="006D299F" w:rsidRDefault="006D299F" w:rsidP="001975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Los arriba firmantes declaramos que hemos revisado el documento y lo encontramos ajustado a las normas y disposiciones legales vigentes y, por tanto, bajo nuestra responsabilidad lo presentamos a firma.</w:t>
            </w:r>
          </w:p>
        </w:tc>
      </w:tr>
    </w:tbl>
    <w:p w14:paraId="08964817" w14:textId="211D2BD5" w:rsidR="00442908" w:rsidRDefault="00442908" w:rsidP="006D299F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sectPr w:rsidR="00442908">
      <w:headerReference w:type="default" r:id="rId13"/>
      <w:footerReference w:type="default" r:id="rId14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8FB02" w14:textId="77777777" w:rsidR="00D87FAF" w:rsidRDefault="00D87FAF">
      <w:r>
        <w:separator/>
      </w:r>
    </w:p>
  </w:endnote>
  <w:endnote w:type="continuationSeparator" w:id="0">
    <w:p w14:paraId="3028BB0F" w14:textId="77777777" w:rsidR="00D87FAF" w:rsidRDefault="00D8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91FCB" w14:textId="77777777" w:rsidR="00442908" w:rsidRDefault="0022391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38C13602" wp14:editId="6741BBDF">
          <wp:simplePos x="0" y="0"/>
          <wp:positionH relativeFrom="column">
            <wp:posOffset>3</wp:posOffset>
          </wp:positionH>
          <wp:positionV relativeFrom="paragraph">
            <wp:posOffset>-38733</wp:posOffset>
          </wp:positionV>
          <wp:extent cx="6562019" cy="846161"/>
          <wp:effectExtent l="0" t="0" r="0" b="0"/>
          <wp:wrapNone/>
          <wp:docPr id="2030897050" name="image1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EFD26" w14:textId="77777777" w:rsidR="00D87FAF" w:rsidRDefault="00D87FAF">
      <w:r>
        <w:separator/>
      </w:r>
    </w:p>
  </w:footnote>
  <w:footnote w:type="continuationSeparator" w:id="0">
    <w:p w14:paraId="274179B4" w14:textId="77777777" w:rsidR="00D87FAF" w:rsidRDefault="00D87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F81C5" w14:textId="77777777" w:rsidR="00442908" w:rsidRDefault="0022391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6598378F" wp14:editId="1B9864F5">
              <wp:simplePos x="0" y="0"/>
              <wp:positionH relativeFrom="page">
                <wp:posOffset>5292726</wp:posOffset>
              </wp:positionH>
              <wp:positionV relativeFrom="page">
                <wp:posOffset>752476</wp:posOffset>
              </wp:positionV>
              <wp:extent cx="1838325" cy="158115"/>
              <wp:effectExtent l="0" t="0" r="0" b="0"/>
              <wp:wrapNone/>
              <wp:docPr id="2030897049" name="Rectángulo 2030897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14F59" w14:textId="77777777" w:rsidR="00442908" w:rsidRDefault="00223911">
                          <w:pPr>
                            <w:spacing w:before="13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dtdh="http://schemas.microsoft.com/office/word/2020/wordml/sdtdatahash" xmlns:w16du="http://schemas.microsoft.com/office/word/2023/wordml/word16du" xmlns:oel="http://schemas.microsoft.com/office/2019/extlst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5292726</wp:posOffset>
              </wp:positionH>
              <wp:positionV relativeFrom="page">
                <wp:posOffset>752476</wp:posOffset>
              </wp:positionV>
              <wp:extent cx="1838325" cy="158115"/>
              <wp:effectExtent b="0" l="0" r="0" t="0"/>
              <wp:wrapNone/>
              <wp:docPr id="203089704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38325" cy="1581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065D615" wp14:editId="1DD2BD9F">
          <wp:simplePos x="0" y="0"/>
          <wp:positionH relativeFrom="column">
            <wp:posOffset>3178</wp:posOffset>
          </wp:positionH>
          <wp:positionV relativeFrom="paragraph">
            <wp:posOffset>-150493</wp:posOffset>
          </wp:positionV>
          <wp:extent cx="5459820" cy="449149"/>
          <wp:effectExtent l="0" t="0" r="0" b="0"/>
          <wp:wrapNone/>
          <wp:docPr id="203089705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580E6A"/>
    <w:multiLevelType w:val="multilevel"/>
    <w:tmpl w:val="509CEF8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A5C3537"/>
    <w:multiLevelType w:val="multilevel"/>
    <w:tmpl w:val="86169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908"/>
    <w:rsid w:val="000469E2"/>
    <w:rsid w:val="00223911"/>
    <w:rsid w:val="00442908"/>
    <w:rsid w:val="006D299F"/>
    <w:rsid w:val="009F4784"/>
    <w:rsid w:val="00D87FAF"/>
    <w:rsid w:val="00DE2004"/>
    <w:rsid w:val="00F7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11A18"/>
  <w15:docId w15:val="{16BB2513-CEE4-4C58-BAEB-722670B2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2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character" w:styleId="Mencinsinresolver">
    <w:name w:val="Unresolved Mention"/>
    <w:basedOn w:val="Fuentedeprrafopredeter"/>
    <w:uiPriority w:val="99"/>
    <w:semiHidden/>
    <w:unhideWhenUsed/>
    <w:rsid w:val="00046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guramiento10@subredsuroccidente.gov.c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sv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J3pdEszXNtl+n1Zi4f/Hex8bYw==">CgMxLjAyCGguZ2pkZ3hzOAByITFLcE5ZbnVCUng5VXlEd2pCR0JyYl9TRjJiMVA1b3AyeQ==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1066</Words>
  <Characters>5867</Characters>
  <Application>Microsoft Office Word</Application>
  <DocSecurity>0</DocSecurity>
  <Lines>48</Lines>
  <Paragraphs>13</Paragraphs>
  <ScaleCrop>false</ScaleCrop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Sandra Milena Tovar Pulido</cp:lastModifiedBy>
  <cp:revision>4</cp:revision>
  <dcterms:created xsi:type="dcterms:W3CDTF">2024-05-23T19:27:00Z</dcterms:created>
  <dcterms:modified xsi:type="dcterms:W3CDTF">2024-11-14T19:33:00Z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